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2F" w:rsidRPr="00D06E2F" w:rsidRDefault="00D06E2F" w:rsidP="00D06E2F">
      <w:r w:rsidRPr="00D06E2F">
        <w:t xml:space="preserve">Montage af betonelementer og </w:t>
      </w:r>
      <w:proofErr w:type="spellStart"/>
      <w:r w:rsidRPr="00D06E2F">
        <w:t>letbetonelementer</w:t>
      </w:r>
      <w:proofErr w:type="spellEnd"/>
      <w:r w:rsidRPr="00D06E2F">
        <w:t xml:space="preserve"> </w:t>
      </w:r>
    </w:p>
    <w:p w:rsidR="00D06E2F" w:rsidRPr="00D06E2F" w:rsidRDefault="00D06E2F" w:rsidP="00D06E2F">
      <w:r w:rsidRPr="00D06E2F">
        <w:rPr>
          <w:b/>
          <w:bCs/>
        </w:rPr>
        <w:t xml:space="preserve">Branchevejledningen beskriver regler og god praksis i projekterings- og planlægningsfasen samt giver en række konkrete anvisninger på, hvordan udførelsesfasen kan ske sikkerhedsmæssigt forsvarligt. </w:t>
      </w:r>
    </w:p>
    <w:p w:rsidR="00D06E2F" w:rsidRPr="00D06E2F" w:rsidRDefault="00D06E2F" w:rsidP="00D06E2F">
      <w:r w:rsidRPr="00D06E2F">
        <w:t xml:space="preserve">Vejledningen henvender sig til samtlige aktører i forbindelse med projektering, planlægning og udførelse af montage af betonelementer og </w:t>
      </w:r>
      <w:proofErr w:type="spellStart"/>
      <w:r w:rsidRPr="00D06E2F">
        <w:t>letbetonelementer</w:t>
      </w:r>
      <w:proofErr w:type="spellEnd"/>
      <w:r w:rsidRPr="00D06E2F">
        <w:t>.</w:t>
      </w:r>
    </w:p>
    <w:p w:rsidR="00D06E2F" w:rsidRPr="00D06E2F" w:rsidRDefault="00D06E2F" w:rsidP="00D06E2F">
      <w:r w:rsidRPr="00D06E2F">
        <w:t>Vejledningen erstatter ikke lovmæssige forpligtelser som udarbejdelse af leverandørbrugsanvisninger og instruktion af medarbejdere, men bør anvendes som grundlag herfor.</w:t>
      </w:r>
    </w:p>
    <w:p w:rsidR="00D06E2F" w:rsidRPr="00D06E2F" w:rsidRDefault="00D06E2F" w:rsidP="00D06E2F">
      <w:r w:rsidRPr="00D06E2F">
        <w:t>Vejledningen er derfor relevant for både bygherre, projekterende, leverandører, montører, formænd og de personer, der har ansvaret for montagearbejdet.</w:t>
      </w:r>
    </w:p>
    <w:p w:rsidR="00D06E2F" w:rsidRPr="00D06E2F" w:rsidRDefault="00D06E2F" w:rsidP="00D06E2F">
      <w:r w:rsidRPr="00D06E2F">
        <w:t xml:space="preserve">De metoder og regler, der er anført i branchevejledningen, gælder specifikt for montage af beton- og </w:t>
      </w:r>
      <w:proofErr w:type="spellStart"/>
      <w:r w:rsidRPr="00D06E2F">
        <w:t>letbetonelementer</w:t>
      </w:r>
      <w:proofErr w:type="spellEnd"/>
      <w:r w:rsidRPr="00D06E2F">
        <w:t xml:space="preserve"> og kan derfor ikke umiddelbart overføres til andre brancher.</w:t>
      </w:r>
    </w:p>
    <w:p w:rsidR="00D06E2F" w:rsidRPr="00D06E2F" w:rsidRDefault="00D06E2F" w:rsidP="00D06E2F">
      <w:r w:rsidRPr="00D06E2F">
        <w:t>Branchevejledningen er en revision af tidligere udgaver og er den 4. udgave i rækken. Revisionen har dels haft til formål at imødegå den ændrede arbejdsmiljølovgivning, bl.a. omkring arbejde i højden og bygherrens ansvar og pligter, dels at forsøge at præcisere vigtigheden af en synlig ansvarsfordeling på baggrund af branchens erfaringer.</w:t>
      </w:r>
    </w:p>
    <w:p w:rsidR="00D06E2F" w:rsidRPr="00D06E2F" w:rsidRDefault="00D06E2F" w:rsidP="00D06E2F">
      <w:r w:rsidRPr="00D06E2F">
        <w:rPr>
          <w:i/>
          <w:iCs/>
        </w:rPr>
        <w:t xml:space="preserve">Betonelementforeningen har i samarbejde med Forskallingsgruppen udarbejdet nye anbefalinger for afstivning med "blådrenge" og brug af </w:t>
      </w:r>
      <w:proofErr w:type="spellStart"/>
      <w:r w:rsidRPr="00D06E2F">
        <w:rPr>
          <w:i/>
          <w:iCs/>
        </w:rPr>
        <w:t>inserts</w:t>
      </w:r>
      <w:proofErr w:type="spellEnd"/>
      <w:r w:rsidRPr="00D06E2F">
        <w:rPr>
          <w:i/>
          <w:iCs/>
        </w:rPr>
        <w:t xml:space="preserve"> - </w:t>
      </w:r>
      <w:hyperlink r:id="rId4" w:tgtFrame="_blank" w:history="1">
        <w:r w:rsidRPr="00D06E2F">
          <w:rPr>
            <w:rStyle w:val="Hyperlink"/>
          </w:rPr>
          <w:t>læs her</w:t>
        </w:r>
      </w:hyperlink>
      <w:r w:rsidRPr="00D06E2F">
        <w:rPr>
          <w:i/>
          <w:iCs/>
        </w:rPr>
        <w:t>.</w:t>
      </w:r>
    </w:p>
    <w:p w:rsidR="00D06E2F" w:rsidRPr="00D06E2F" w:rsidRDefault="00D06E2F" w:rsidP="00D06E2F">
      <w:hyperlink r:id="rId5" w:tgtFrame="_blank" w:history="1">
        <w:r w:rsidRPr="00D06E2F">
          <w:rPr>
            <w:rStyle w:val="Hyperlink"/>
          </w:rPr>
          <w:t>Hent digitalt materiale (gratis)</w:t>
        </w:r>
        <w:r w:rsidRPr="00D06E2F">
          <w:rPr>
            <w:rStyle w:val="Hyperlink"/>
          </w:rPr>
          <w:br/>
          <w:t>- åbnes i nyt vindue</w:t>
        </w:r>
      </w:hyperlink>
    </w:p>
    <w:p w:rsidR="00D06E2F" w:rsidRDefault="00D06E2F" w:rsidP="00D06E2F">
      <w:bookmarkStart w:id="0" w:name="_GoBack"/>
      <w:bookmarkEnd w:id="0"/>
    </w:p>
    <w:sectPr w:rsidR="00D06E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2F"/>
    <w:rsid w:val="00D06E2F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5F3F"/>
  <w15:chartTrackingRefBased/>
  <w15:docId w15:val="{33EE63CE-0F14-407C-B367-DCA7B14E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6E2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6E2F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D06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fa-ba.dk/media/3613105/montage-af-betonelementer-print.pdf" TargetMode="External"/><Relationship Id="rId4" Type="http://schemas.openxmlformats.org/officeDocument/2006/relationships/hyperlink" Target="https://www.bfa-ba.dk/media/2263759/Montering-af-betonelementer-dansk-byggeri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2</cp:revision>
  <dcterms:created xsi:type="dcterms:W3CDTF">2017-11-15T08:24:00Z</dcterms:created>
  <dcterms:modified xsi:type="dcterms:W3CDTF">2017-11-15T08:33:00Z</dcterms:modified>
</cp:coreProperties>
</file>